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F2F0F" w14:textId="77777777" w:rsidR="00C8516C" w:rsidRDefault="00C8516C">
      <w:pPr>
        <w:spacing w:after="0"/>
        <w:ind w:left="-720"/>
        <w:jc w:val="both"/>
      </w:pPr>
    </w:p>
    <w:tbl>
      <w:tblPr>
        <w:tblStyle w:val="a"/>
        <w:tblW w:w="11010" w:type="dxa"/>
        <w:tblInd w:w="-623" w:type="dxa"/>
        <w:tblLayout w:type="fixed"/>
        <w:tblLook w:val="0400" w:firstRow="0" w:lastRow="0" w:firstColumn="0" w:lastColumn="0" w:noHBand="0" w:noVBand="1"/>
      </w:tblPr>
      <w:tblGrid>
        <w:gridCol w:w="6240"/>
        <w:gridCol w:w="4770"/>
      </w:tblGrid>
      <w:tr w:rsidR="00C8516C" w14:paraId="3F0AADB4" w14:textId="77777777">
        <w:trPr>
          <w:trHeight w:val="3720"/>
        </w:trPr>
        <w:tc>
          <w:tcPr>
            <w:tcW w:w="6240" w:type="dxa"/>
            <w:tcBorders>
              <w:top w:val="single" w:sz="6" w:space="0" w:color="000000"/>
              <w:left w:val="single" w:sz="6" w:space="0" w:color="000000"/>
              <w:bottom w:val="single" w:sz="6" w:space="0" w:color="000000"/>
              <w:right w:val="single" w:sz="6" w:space="0" w:color="000000"/>
            </w:tcBorders>
            <w:vAlign w:val="bottom"/>
          </w:tcPr>
          <w:p w14:paraId="2A7D5F64" w14:textId="77777777" w:rsidR="00C8516C" w:rsidRDefault="00407157">
            <w:pPr>
              <w:ind w:right="-26"/>
              <w:jc w:val="right"/>
              <w:rPr>
                <w:rFonts w:ascii="Arial" w:eastAsia="Arial" w:hAnsi="Arial" w:cs="Arial"/>
              </w:rPr>
            </w:pPr>
            <w:r>
              <w:rPr>
                <w:rFonts w:ascii="Arial" w:eastAsia="Arial" w:hAnsi="Arial" w:cs="Arial"/>
                <w:sz w:val="24"/>
                <w:szCs w:val="24"/>
              </w:rPr>
              <w:t xml:space="preserve"> </w:t>
            </w:r>
            <w:r>
              <w:rPr>
                <w:noProof/>
              </w:rPr>
              <w:drawing>
                <wp:anchor distT="0" distB="0" distL="0" distR="0" simplePos="0" relativeHeight="251658240" behindDoc="0" locked="0" layoutInCell="1" hidden="0" allowOverlap="1" wp14:anchorId="54EC91B6" wp14:editId="129ECA43">
                  <wp:simplePos x="0" y="0"/>
                  <wp:positionH relativeFrom="column">
                    <wp:posOffset>342900</wp:posOffset>
                  </wp:positionH>
                  <wp:positionV relativeFrom="paragraph">
                    <wp:posOffset>-9524</wp:posOffset>
                  </wp:positionV>
                  <wp:extent cx="2852738" cy="1784122"/>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852738" cy="1784122"/>
                          </a:xfrm>
                          <a:prstGeom prst="rect">
                            <a:avLst/>
                          </a:prstGeom>
                          <a:ln/>
                        </pic:spPr>
                      </pic:pic>
                    </a:graphicData>
                  </a:graphic>
                </wp:anchor>
              </w:drawing>
            </w:r>
          </w:p>
          <w:p w14:paraId="26C14C6E" w14:textId="77777777" w:rsidR="00C8516C" w:rsidRDefault="00C8516C">
            <w:pPr>
              <w:ind w:right="-26"/>
              <w:jc w:val="right"/>
              <w:rPr>
                <w:rFonts w:ascii="Arial" w:eastAsia="Arial" w:hAnsi="Arial" w:cs="Arial"/>
                <w:sz w:val="24"/>
                <w:szCs w:val="24"/>
              </w:rPr>
            </w:pPr>
          </w:p>
        </w:tc>
        <w:tc>
          <w:tcPr>
            <w:tcW w:w="4770" w:type="dxa"/>
            <w:tcBorders>
              <w:top w:val="single" w:sz="6" w:space="0" w:color="000000"/>
              <w:left w:val="single" w:sz="6" w:space="0" w:color="000000"/>
              <w:bottom w:val="single" w:sz="6" w:space="0" w:color="000000"/>
              <w:right w:val="single" w:sz="6" w:space="0" w:color="000000"/>
            </w:tcBorders>
          </w:tcPr>
          <w:p w14:paraId="609DEE47" w14:textId="77777777" w:rsidR="00C8516C" w:rsidRDefault="00407157">
            <w:pPr>
              <w:spacing w:line="248" w:lineRule="auto"/>
              <w:jc w:val="center"/>
              <w:rPr>
                <w:rFonts w:ascii="Arial" w:eastAsia="Arial" w:hAnsi="Arial" w:cs="Arial"/>
                <w:i/>
                <w:sz w:val="48"/>
                <w:szCs w:val="48"/>
              </w:rPr>
            </w:pPr>
            <w:r>
              <w:rPr>
                <w:rFonts w:ascii="Arial" w:eastAsia="Arial" w:hAnsi="Arial" w:cs="Arial"/>
                <w:i/>
                <w:sz w:val="48"/>
                <w:szCs w:val="48"/>
              </w:rPr>
              <w:t>Cape Cod</w:t>
            </w:r>
          </w:p>
          <w:p w14:paraId="25CAFD3A" w14:textId="77777777" w:rsidR="00C8516C" w:rsidRDefault="00407157">
            <w:pPr>
              <w:spacing w:line="248" w:lineRule="auto"/>
              <w:jc w:val="center"/>
              <w:rPr>
                <w:rFonts w:ascii="Arial" w:eastAsia="Arial" w:hAnsi="Arial" w:cs="Arial"/>
                <w:i/>
                <w:sz w:val="48"/>
                <w:szCs w:val="48"/>
              </w:rPr>
            </w:pPr>
            <w:r>
              <w:rPr>
                <w:rFonts w:ascii="Arial" w:eastAsia="Arial" w:hAnsi="Arial" w:cs="Arial"/>
                <w:i/>
                <w:sz w:val="48"/>
                <w:szCs w:val="48"/>
              </w:rPr>
              <w:t>Getaway Weekend</w:t>
            </w:r>
          </w:p>
          <w:p w14:paraId="77614EF7" w14:textId="51F40A84" w:rsidR="00C8516C" w:rsidRDefault="00407157">
            <w:pPr>
              <w:ind w:left="105"/>
              <w:jc w:val="center"/>
            </w:pPr>
            <w:r>
              <w:rPr>
                <w:rFonts w:ascii="Arial" w:eastAsia="Arial" w:hAnsi="Arial" w:cs="Arial"/>
                <w:i/>
                <w:sz w:val="32"/>
                <w:szCs w:val="32"/>
              </w:rPr>
              <w:t xml:space="preserve">September </w:t>
            </w:r>
            <w:r w:rsidR="006E4E1C">
              <w:rPr>
                <w:rFonts w:ascii="Arial" w:eastAsia="Arial" w:hAnsi="Arial" w:cs="Arial"/>
                <w:i/>
                <w:sz w:val="32"/>
                <w:szCs w:val="32"/>
              </w:rPr>
              <w:t>15</w:t>
            </w:r>
            <w:r>
              <w:rPr>
                <w:rFonts w:ascii="Arial" w:eastAsia="Arial" w:hAnsi="Arial" w:cs="Arial"/>
                <w:i/>
                <w:sz w:val="32"/>
                <w:szCs w:val="32"/>
              </w:rPr>
              <w:t xml:space="preserve"> – </w:t>
            </w:r>
            <w:r w:rsidR="004423E2">
              <w:rPr>
                <w:rFonts w:ascii="Arial" w:eastAsia="Arial" w:hAnsi="Arial" w:cs="Arial"/>
                <w:i/>
                <w:sz w:val="32"/>
                <w:szCs w:val="32"/>
              </w:rPr>
              <w:t>1</w:t>
            </w:r>
            <w:r w:rsidR="006E4E1C">
              <w:rPr>
                <w:rFonts w:ascii="Arial" w:eastAsia="Arial" w:hAnsi="Arial" w:cs="Arial"/>
                <w:i/>
                <w:sz w:val="32"/>
                <w:szCs w:val="32"/>
              </w:rPr>
              <w:t>6</w:t>
            </w:r>
            <w:r>
              <w:rPr>
                <w:rFonts w:ascii="Arial" w:eastAsia="Arial" w:hAnsi="Arial" w:cs="Arial"/>
                <w:i/>
                <w:sz w:val="32"/>
                <w:szCs w:val="32"/>
              </w:rPr>
              <w:t>, 202</w:t>
            </w:r>
            <w:r w:rsidR="006E4E1C">
              <w:rPr>
                <w:rFonts w:ascii="Arial" w:eastAsia="Arial" w:hAnsi="Arial" w:cs="Arial"/>
                <w:i/>
                <w:sz w:val="32"/>
                <w:szCs w:val="32"/>
              </w:rPr>
              <w:t>3</w:t>
            </w:r>
          </w:p>
          <w:p w14:paraId="6B1F6312" w14:textId="77777777" w:rsidR="00C8516C" w:rsidRDefault="00407157">
            <w:pPr>
              <w:spacing w:after="76"/>
              <w:ind w:right="101"/>
              <w:jc w:val="center"/>
            </w:pPr>
            <w:r>
              <w:rPr>
                <w:rFonts w:ascii="Arial" w:eastAsia="Arial" w:hAnsi="Arial" w:cs="Arial"/>
                <w:i/>
                <w:sz w:val="16"/>
                <w:szCs w:val="16"/>
              </w:rPr>
              <w:t xml:space="preserve"> </w:t>
            </w:r>
          </w:p>
          <w:p w14:paraId="2E28A7CB" w14:textId="77777777" w:rsidR="00C8516C" w:rsidRDefault="00407157">
            <w:pPr>
              <w:rPr>
                <w:rFonts w:ascii="Arial" w:eastAsia="Arial" w:hAnsi="Arial" w:cs="Arial"/>
                <w:sz w:val="28"/>
                <w:szCs w:val="28"/>
              </w:rPr>
            </w:pPr>
            <w:r>
              <w:rPr>
                <w:rFonts w:ascii="Arial" w:eastAsia="Arial" w:hAnsi="Arial" w:cs="Arial"/>
                <w:sz w:val="24"/>
                <w:szCs w:val="24"/>
              </w:rPr>
              <w:t xml:space="preserve">                  </w:t>
            </w:r>
            <w:r>
              <w:rPr>
                <w:rFonts w:ascii="Arial" w:eastAsia="Arial" w:hAnsi="Arial" w:cs="Arial"/>
                <w:sz w:val="28"/>
                <w:szCs w:val="28"/>
              </w:rPr>
              <w:t>Blue Rock Golf Resort</w:t>
            </w:r>
          </w:p>
          <w:p w14:paraId="68B9F321" w14:textId="77777777" w:rsidR="00C8516C" w:rsidRDefault="00407157">
            <w:pPr>
              <w:tabs>
                <w:tab w:val="left" w:pos="1428"/>
              </w:tabs>
              <w:jc w:val="center"/>
              <w:rPr>
                <w:rFonts w:ascii="Arial" w:eastAsia="Arial" w:hAnsi="Arial" w:cs="Arial"/>
                <w:sz w:val="28"/>
                <w:szCs w:val="28"/>
              </w:rPr>
            </w:pPr>
            <w:r>
              <w:rPr>
                <w:rFonts w:ascii="Arial" w:eastAsia="Arial" w:hAnsi="Arial" w:cs="Arial"/>
                <w:sz w:val="28"/>
                <w:szCs w:val="28"/>
              </w:rPr>
              <w:t>39 Todd Road</w:t>
            </w:r>
          </w:p>
          <w:p w14:paraId="40B137C4" w14:textId="77777777" w:rsidR="00C8516C" w:rsidRDefault="00407157">
            <w:pPr>
              <w:tabs>
                <w:tab w:val="left" w:pos="1428"/>
              </w:tabs>
              <w:jc w:val="center"/>
              <w:rPr>
                <w:rFonts w:ascii="Arial" w:eastAsia="Arial" w:hAnsi="Arial" w:cs="Arial"/>
                <w:sz w:val="28"/>
                <w:szCs w:val="28"/>
              </w:rPr>
            </w:pPr>
            <w:r>
              <w:rPr>
                <w:rFonts w:ascii="Arial" w:eastAsia="Arial" w:hAnsi="Arial" w:cs="Arial"/>
                <w:sz w:val="28"/>
                <w:szCs w:val="28"/>
              </w:rPr>
              <w:t>South Yarmouth, MA</w:t>
            </w:r>
          </w:p>
          <w:p w14:paraId="69B540ED" w14:textId="77777777" w:rsidR="00C8516C" w:rsidRDefault="00407157">
            <w:pPr>
              <w:spacing w:after="63"/>
              <w:ind w:right="79"/>
              <w:jc w:val="center"/>
            </w:pPr>
            <w:r>
              <w:rPr>
                <w:rFonts w:ascii="Arial" w:eastAsia="Arial" w:hAnsi="Arial" w:cs="Arial"/>
                <w:sz w:val="24"/>
                <w:szCs w:val="24"/>
              </w:rPr>
              <w:t xml:space="preserve"> </w:t>
            </w:r>
          </w:p>
          <w:p w14:paraId="6988C56C" w14:textId="77D68E74" w:rsidR="00C8516C" w:rsidRDefault="00407157">
            <w:pPr>
              <w:ind w:right="157"/>
              <w:jc w:val="center"/>
            </w:pPr>
            <w:r>
              <w:rPr>
                <w:rFonts w:ascii="Arial" w:eastAsia="Arial" w:hAnsi="Arial" w:cs="Arial"/>
                <w:sz w:val="28"/>
                <w:szCs w:val="28"/>
              </w:rPr>
              <w:t xml:space="preserve"> </w:t>
            </w:r>
            <w:r w:rsidRPr="006E4E1C">
              <w:rPr>
                <w:rFonts w:ascii="Arial" w:eastAsia="Arial" w:hAnsi="Arial" w:cs="Arial"/>
                <w:color w:val="7030A0"/>
                <w:sz w:val="32"/>
                <w:szCs w:val="32"/>
              </w:rPr>
              <w:t>$2</w:t>
            </w:r>
            <w:r w:rsidR="006E4E1C" w:rsidRPr="006E4E1C">
              <w:rPr>
                <w:rFonts w:ascii="Arial" w:eastAsia="Arial" w:hAnsi="Arial" w:cs="Arial"/>
                <w:color w:val="7030A0"/>
                <w:sz w:val="32"/>
                <w:szCs w:val="32"/>
              </w:rPr>
              <w:t>65</w:t>
            </w:r>
            <w:r w:rsidRPr="006E4E1C">
              <w:rPr>
                <w:rFonts w:ascii="Arial" w:eastAsia="Arial" w:hAnsi="Arial" w:cs="Arial"/>
                <w:color w:val="7030A0"/>
                <w:sz w:val="32"/>
                <w:szCs w:val="32"/>
              </w:rPr>
              <w:t xml:space="preserve">.00pp </w:t>
            </w:r>
            <w:proofErr w:type="spellStart"/>
            <w:r w:rsidR="006E4E1C" w:rsidRPr="006E4E1C">
              <w:rPr>
                <w:rFonts w:ascii="Arial" w:eastAsia="Arial" w:hAnsi="Arial" w:cs="Arial"/>
                <w:color w:val="7030A0"/>
                <w:sz w:val="32"/>
                <w:szCs w:val="32"/>
              </w:rPr>
              <w:t>Dbl</w:t>
            </w:r>
            <w:proofErr w:type="spellEnd"/>
            <w:r w:rsidR="006E4E1C" w:rsidRPr="006E4E1C">
              <w:rPr>
                <w:rFonts w:ascii="Arial" w:eastAsia="Arial" w:hAnsi="Arial" w:cs="Arial"/>
                <w:color w:val="7030A0"/>
                <w:sz w:val="32"/>
                <w:szCs w:val="32"/>
              </w:rPr>
              <w:t xml:space="preserve"> Occ</w:t>
            </w:r>
          </w:p>
        </w:tc>
      </w:tr>
      <w:tr w:rsidR="00C8516C" w14:paraId="5824EC25" w14:textId="77777777">
        <w:trPr>
          <w:trHeight w:val="1120"/>
        </w:trPr>
        <w:tc>
          <w:tcPr>
            <w:tcW w:w="11010" w:type="dxa"/>
            <w:gridSpan w:val="2"/>
            <w:tcBorders>
              <w:top w:val="single" w:sz="6" w:space="0" w:color="000000"/>
              <w:left w:val="single" w:sz="6" w:space="0" w:color="000000"/>
              <w:bottom w:val="single" w:sz="6" w:space="0" w:color="000000"/>
              <w:right w:val="single" w:sz="6" w:space="0" w:color="000000"/>
            </w:tcBorders>
          </w:tcPr>
          <w:p w14:paraId="17B6BAB2" w14:textId="59FFF576" w:rsidR="00C8516C" w:rsidRDefault="00407157">
            <w:pPr>
              <w:rPr>
                <w:rFonts w:ascii="Arial" w:eastAsia="Arial" w:hAnsi="Arial" w:cs="Arial"/>
                <w:b/>
                <w:sz w:val="20"/>
                <w:szCs w:val="20"/>
              </w:rPr>
            </w:pPr>
            <w:r>
              <w:rPr>
                <w:rFonts w:ascii="Arial" w:eastAsia="Arial" w:hAnsi="Arial" w:cs="Arial"/>
                <w:b/>
                <w:sz w:val="20"/>
                <w:szCs w:val="20"/>
              </w:rPr>
              <w:t>September is a great time to enjoy the Cape. Pick your activity or just relax by the pool or ocean.</w:t>
            </w:r>
            <w:r w:rsidR="00AC2D43">
              <w:rPr>
                <w:rFonts w:ascii="Arial" w:eastAsia="Arial" w:hAnsi="Arial" w:cs="Arial"/>
                <w:b/>
                <w:sz w:val="20"/>
                <w:szCs w:val="20"/>
              </w:rPr>
              <w:t xml:space="preserve"> </w:t>
            </w:r>
            <w:r>
              <w:rPr>
                <w:rFonts w:ascii="Arial" w:eastAsia="Arial" w:hAnsi="Arial" w:cs="Arial"/>
                <w:b/>
                <w:sz w:val="20"/>
                <w:szCs w:val="20"/>
              </w:rPr>
              <w:t>The trip offers biking the Cape Cod Rail Trail, kayaking from Cape Cod Waterways in Dennis Port on the Swam Pond River and golf right out your door. The Blue Rock course is named a Top 10 par 3 course worldwide by Golf Magazine. Swim at the outdoor pool at the Blue Rock Resort or enjoy the indoor heated pool and beach access at the Red Jacket Beach Resort.</w:t>
            </w:r>
          </w:p>
        </w:tc>
      </w:tr>
      <w:tr w:rsidR="00C8516C" w14:paraId="387627E3" w14:textId="77777777">
        <w:trPr>
          <w:trHeight w:val="40"/>
        </w:trPr>
        <w:tc>
          <w:tcPr>
            <w:tcW w:w="11010" w:type="dxa"/>
            <w:gridSpan w:val="2"/>
            <w:tcBorders>
              <w:top w:val="single" w:sz="6" w:space="0" w:color="000000"/>
              <w:left w:val="single" w:sz="6" w:space="0" w:color="000000"/>
              <w:bottom w:val="single" w:sz="6" w:space="0" w:color="000000"/>
              <w:right w:val="single" w:sz="6" w:space="0" w:color="000000"/>
            </w:tcBorders>
          </w:tcPr>
          <w:p w14:paraId="1B842B19" w14:textId="77777777" w:rsidR="00C8516C" w:rsidRDefault="00C8516C">
            <w:pPr>
              <w:rPr>
                <w:rFonts w:ascii="Arial" w:eastAsia="Arial" w:hAnsi="Arial" w:cs="Arial"/>
                <w:b/>
                <w:sz w:val="20"/>
                <w:szCs w:val="20"/>
              </w:rPr>
            </w:pPr>
          </w:p>
        </w:tc>
      </w:tr>
      <w:tr w:rsidR="00C8516C" w14:paraId="3BF88AF9" w14:textId="77777777">
        <w:trPr>
          <w:trHeight w:val="1880"/>
        </w:trPr>
        <w:tc>
          <w:tcPr>
            <w:tcW w:w="11010" w:type="dxa"/>
            <w:gridSpan w:val="2"/>
            <w:tcBorders>
              <w:top w:val="single" w:sz="6" w:space="0" w:color="000000"/>
              <w:left w:val="single" w:sz="6" w:space="0" w:color="000000"/>
              <w:bottom w:val="single" w:sz="6" w:space="0" w:color="000000"/>
              <w:right w:val="single" w:sz="6" w:space="0" w:color="000000"/>
            </w:tcBorders>
          </w:tcPr>
          <w:p w14:paraId="27E50615" w14:textId="77777777" w:rsidR="00C8516C" w:rsidRDefault="00407157">
            <w:pPr>
              <w:spacing w:line="276" w:lineRule="auto"/>
            </w:pPr>
            <w:r>
              <w:rPr>
                <w:rFonts w:ascii="Arial" w:eastAsia="Arial" w:hAnsi="Arial" w:cs="Arial"/>
                <w:b/>
                <w:sz w:val="20"/>
                <w:szCs w:val="20"/>
              </w:rPr>
              <w:t xml:space="preserve">Trip price includes: </w:t>
            </w:r>
          </w:p>
          <w:p w14:paraId="18272C92" w14:textId="40D54643" w:rsidR="00C8516C" w:rsidRDefault="00407157">
            <w:pPr>
              <w:numPr>
                <w:ilvl w:val="0"/>
                <w:numId w:val="2"/>
              </w:numPr>
              <w:ind w:hanging="360"/>
              <w:rPr>
                <w:b/>
                <w:sz w:val="20"/>
                <w:szCs w:val="20"/>
              </w:rPr>
            </w:pPr>
            <w:r>
              <w:rPr>
                <w:b/>
                <w:sz w:val="20"/>
                <w:szCs w:val="20"/>
              </w:rPr>
              <w:t xml:space="preserve">2 night </w:t>
            </w:r>
            <w:proofErr w:type="gramStart"/>
            <w:r>
              <w:rPr>
                <w:b/>
                <w:sz w:val="20"/>
                <w:szCs w:val="20"/>
              </w:rPr>
              <w:t>stay  Fri</w:t>
            </w:r>
            <w:proofErr w:type="gramEnd"/>
            <w:r>
              <w:rPr>
                <w:b/>
                <w:sz w:val="20"/>
                <w:szCs w:val="20"/>
              </w:rPr>
              <w:t xml:space="preserve"> 9/</w:t>
            </w:r>
            <w:r w:rsidR="006E4E1C">
              <w:rPr>
                <w:b/>
                <w:sz w:val="20"/>
                <w:szCs w:val="20"/>
              </w:rPr>
              <w:t>15</w:t>
            </w:r>
            <w:r>
              <w:rPr>
                <w:b/>
                <w:sz w:val="20"/>
                <w:szCs w:val="20"/>
              </w:rPr>
              <w:t xml:space="preserve"> &amp; Sat 9/</w:t>
            </w:r>
            <w:r w:rsidR="004423E2">
              <w:rPr>
                <w:b/>
                <w:sz w:val="20"/>
                <w:szCs w:val="20"/>
              </w:rPr>
              <w:t>1</w:t>
            </w:r>
            <w:r w:rsidR="006E4E1C">
              <w:rPr>
                <w:b/>
                <w:sz w:val="20"/>
                <w:szCs w:val="20"/>
              </w:rPr>
              <w:t>6</w:t>
            </w:r>
            <w:r>
              <w:rPr>
                <w:b/>
                <w:sz w:val="20"/>
                <w:szCs w:val="20"/>
              </w:rPr>
              <w:t xml:space="preserve"> at the Blue Rock Golf Resort with beach access at the Red Jacket Beach Resort </w:t>
            </w:r>
            <w:proofErr w:type="spellStart"/>
            <w:r w:rsidRPr="006E4E1C">
              <w:rPr>
                <w:b/>
                <w:color w:val="7030A0"/>
                <w:sz w:val="20"/>
                <w:szCs w:val="20"/>
              </w:rPr>
              <w:t>Dbl</w:t>
            </w:r>
            <w:proofErr w:type="spellEnd"/>
            <w:r w:rsidRPr="006E4E1C">
              <w:rPr>
                <w:b/>
                <w:color w:val="7030A0"/>
                <w:sz w:val="20"/>
                <w:szCs w:val="20"/>
              </w:rPr>
              <w:t xml:space="preserve"> Occ</w:t>
            </w:r>
          </w:p>
          <w:p w14:paraId="31E5A7D2" w14:textId="3BC26A28" w:rsidR="00C8516C" w:rsidRDefault="00407157">
            <w:pPr>
              <w:numPr>
                <w:ilvl w:val="0"/>
                <w:numId w:val="2"/>
              </w:numPr>
              <w:ind w:hanging="360"/>
              <w:rPr>
                <w:b/>
                <w:sz w:val="20"/>
                <w:szCs w:val="20"/>
              </w:rPr>
            </w:pPr>
            <w:r>
              <w:rPr>
                <w:b/>
                <w:sz w:val="20"/>
                <w:szCs w:val="20"/>
              </w:rPr>
              <w:t>Early Bird Arrival:  Thurs 9/</w:t>
            </w:r>
            <w:proofErr w:type="gramStart"/>
            <w:r w:rsidR="006E4E1C">
              <w:rPr>
                <w:b/>
                <w:sz w:val="20"/>
                <w:szCs w:val="20"/>
              </w:rPr>
              <w:t>14</w:t>
            </w:r>
            <w:r>
              <w:rPr>
                <w:b/>
                <w:sz w:val="20"/>
                <w:szCs w:val="20"/>
              </w:rPr>
              <w:t xml:space="preserve">  addition</w:t>
            </w:r>
            <w:proofErr w:type="gramEnd"/>
            <w:r>
              <w:rPr>
                <w:b/>
                <w:sz w:val="20"/>
                <w:szCs w:val="20"/>
              </w:rPr>
              <w:t xml:space="preserve"> night stay</w:t>
            </w:r>
            <w:r w:rsidRPr="006E4E1C">
              <w:rPr>
                <w:b/>
                <w:color w:val="7030A0"/>
                <w:sz w:val="20"/>
                <w:szCs w:val="20"/>
              </w:rPr>
              <w:t xml:space="preserve"> $9</w:t>
            </w:r>
            <w:r w:rsidR="006E4E1C" w:rsidRPr="006E4E1C">
              <w:rPr>
                <w:b/>
                <w:color w:val="7030A0"/>
                <w:sz w:val="20"/>
                <w:szCs w:val="20"/>
              </w:rPr>
              <w:t>0</w:t>
            </w:r>
            <w:r w:rsidRPr="006E4E1C">
              <w:rPr>
                <w:b/>
                <w:color w:val="7030A0"/>
                <w:sz w:val="20"/>
                <w:szCs w:val="20"/>
              </w:rPr>
              <w:t xml:space="preserve">.00pp...Double Occupancy </w:t>
            </w:r>
            <w:r w:rsidRPr="006E4E1C">
              <w:rPr>
                <w:b/>
                <w:color w:val="FF0000"/>
                <w:sz w:val="20"/>
                <w:szCs w:val="20"/>
              </w:rPr>
              <w:t>_____</w:t>
            </w:r>
            <w:r>
              <w:rPr>
                <w:b/>
                <w:sz w:val="20"/>
                <w:szCs w:val="20"/>
              </w:rPr>
              <w:t>check if registering for Thursday.</w:t>
            </w:r>
          </w:p>
          <w:p w14:paraId="5263E167" w14:textId="6708A224" w:rsidR="00C8516C" w:rsidRDefault="00407157">
            <w:pPr>
              <w:numPr>
                <w:ilvl w:val="0"/>
                <w:numId w:val="2"/>
              </w:numPr>
              <w:ind w:hanging="360"/>
            </w:pPr>
            <w:r>
              <w:rPr>
                <w:b/>
                <w:sz w:val="20"/>
                <w:szCs w:val="20"/>
              </w:rPr>
              <w:t xml:space="preserve">Complimentary Continental Breakfast - Restaurant </w:t>
            </w:r>
            <w:r w:rsidR="006E4E1C">
              <w:rPr>
                <w:b/>
                <w:sz w:val="20"/>
                <w:szCs w:val="20"/>
              </w:rPr>
              <w:t>and Bar are not open again this year.</w:t>
            </w:r>
          </w:p>
          <w:p w14:paraId="5CCB1C82" w14:textId="7AE5B1DA" w:rsidR="00C8516C" w:rsidRPr="004423E2" w:rsidRDefault="00407157">
            <w:pPr>
              <w:numPr>
                <w:ilvl w:val="0"/>
                <w:numId w:val="2"/>
              </w:numPr>
              <w:ind w:hanging="360"/>
              <w:rPr>
                <w:sz w:val="20"/>
                <w:szCs w:val="20"/>
              </w:rPr>
            </w:pPr>
            <w:r w:rsidRPr="004423E2">
              <w:rPr>
                <w:b/>
                <w:sz w:val="20"/>
                <w:szCs w:val="20"/>
              </w:rPr>
              <w:t xml:space="preserve">Welcome gathering in the </w:t>
            </w:r>
            <w:r w:rsidR="004423E2" w:rsidRPr="004423E2">
              <w:rPr>
                <w:b/>
                <w:sz w:val="20"/>
                <w:szCs w:val="20"/>
              </w:rPr>
              <w:t>Blue Rock Restaurant</w:t>
            </w:r>
            <w:r w:rsidRPr="004423E2">
              <w:rPr>
                <w:b/>
                <w:sz w:val="20"/>
                <w:szCs w:val="20"/>
              </w:rPr>
              <w:t xml:space="preserve"> with appetizers</w:t>
            </w:r>
            <w:r w:rsidR="006E4E1C">
              <w:rPr>
                <w:b/>
                <w:sz w:val="20"/>
                <w:szCs w:val="20"/>
              </w:rPr>
              <w:t>/catered dinner</w:t>
            </w:r>
            <w:r w:rsidRPr="004423E2">
              <w:rPr>
                <w:b/>
                <w:sz w:val="20"/>
                <w:szCs w:val="20"/>
              </w:rPr>
              <w:t xml:space="preserve"> and </w:t>
            </w:r>
            <w:proofErr w:type="gramStart"/>
            <w:r w:rsidRPr="004423E2">
              <w:rPr>
                <w:b/>
                <w:sz w:val="20"/>
                <w:szCs w:val="20"/>
              </w:rPr>
              <w:t>adult beverages</w:t>
            </w:r>
            <w:proofErr w:type="gramEnd"/>
            <w:r w:rsidRPr="004423E2">
              <w:rPr>
                <w:b/>
                <w:sz w:val="20"/>
                <w:szCs w:val="20"/>
              </w:rPr>
              <w:t xml:space="preserve"> Friday Evening</w:t>
            </w:r>
            <w:r w:rsidR="004423E2">
              <w:rPr>
                <w:b/>
                <w:sz w:val="20"/>
                <w:szCs w:val="20"/>
              </w:rPr>
              <w:t xml:space="preserve"> 6pm.</w:t>
            </w:r>
          </w:p>
          <w:p w14:paraId="77119D3C" w14:textId="001FA9EA" w:rsidR="00C8516C" w:rsidRDefault="00407157">
            <w:pPr>
              <w:numPr>
                <w:ilvl w:val="0"/>
                <w:numId w:val="2"/>
              </w:numPr>
              <w:ind w:hanging="360"/>
            </w:pPr>
            <w:r>
              <w:rPr>
                <w:b/>
                <w:sz w:val="20"/>
                <w:szCs w:val="20"/>
              </w:rPr>
              <w:t xml:space="preserve">Golf 18 holes with tee times prearranged [Pay at Resort - Karen Blosser will </w:t>
            </w:r>
            <w:proofErr w:type="gramStart"/>
            <w:r>
              <w:rPr>
                <w:b/>
                <w:sz w:val="20"/>
                <w:szCs w:val="20"/>
              </w:rPr>
              <w:t>organize]</w:t>
            </w:r>
            <w:r w:rsidRPr="006E4E1C">
              <w:rPr>
                <w:b/>
                <w:color w:val="FF0000"/>
                <w:sz w:val="20"/>
                <w:szCs w:val="20"/>
              </w:rPr>
              <w:t>_</w:t>
            </w:r>
            <w:proofErr w:type="gramEnd"/>
            <w:r w:rsidRPr="006E4E1C">
              <w:rPr>
                <w:b/>
                <w:color w:val="FF0000"/>
                <w:sz w:val="20"/>
                <w:szCs w:val="20"/>
              </w:rPr>
              <w:t>____</w:t>
            </w:r>
            <w:r>
              <w:rPr>
                <w:b/>
                <w:sz w:val="20"/>
                <w:szCs w:val="20"/>
              </w:rPr>
              <w:t>check if interested.</w:t>
            </w:r>
          </w:p>
          <w:p w14:paraId="79CA0A38" w14:textId="1FDE58C7" w:rsidR="00C8516C" w:rsidRDefault="00407157">
            <w:pPr>
              <w:numPr>
                <w:ilvl w:val="0"/>
                <w:numId w:val="2"/>
              </w:numPr>
              <w:ind w:hanging="360"/>
            </w:pPr>
            <w:r>
              <w:rPr>
                <w:b/>
                <w:sz w:val="20"/>
                <w:szCs w:val="20"/>
              </w:rPr>
              <w:t>Kayak Rentals $40 or BYO-Kayak $1</w:t>
            </w:r>
            <w:r w:rsidR="0011137F">
              <w:rPr>
                <w:b/>
                <w:sz w:val="20"/>
                <w:szCs w:val="20"/>
              </w:rPr>
              <w:t>5</w:t>
            </w:r>
            <w:r>
              <w:rPr>
                <w:b/>
                <w:sz w:val="20"/>
                <w:szCs w:val="20"/>
              </w:rPr>
              <w:t xml:space="preserve"> put in fee at Cape Cod Waterways in Dennis </w:t>
            </w:r>
            <w:proofErr w:type="gramStart"/>
            <w:r>
              <w:rPr>
                <w:b/>
                <w:sz w:val="20"/>
                <w:szCs w:val="20"/>
              </w:rPr>
              <w:t>Port  [</w:t>
            </w:r>
            <w:proofErr w:type="gramEnd"/>
            <w:r>
              <w:rPr>
                <w:b/>
                <w:sz w:val="20"/>
                <w:szCs w:val="20"/>
              </w:rPr>
              <w:t>pay at CCW</w:t>
            </w:r>
            <w:r w:rsidRPr="006E4E1C">
              <w:rPr>
                <w:b/>
                <w:color w:val="FF0000"/>
                <w:sz w:val="20"/>
                <w:szCs w:val="20"/>
              </w:rPr>
              <w:t>]___</w:t>
            </w:r>
            <w:r>
              <w:rPr>
                <w:b/>
                <w:sz w:val="20"/>
                <w:szCs w:val="20"/>
              </w:rPr>
              <w:t>check for Saturday</w:t>
            </w:r>
          </w:p>
          <w:p w14:paraId="56F6F742" w14:textId="0ADD94EF" w:rsidR="00C8516C" w:rsidRDefault="00407157">
            <w:pPr>
              <w:numPr>
                <w:ilvl w:val="0"/>
                <w:numId w:val="2"/>
              </w:numPr>
              <w:ind w:hanging="360"/>
            </w:pPr>
            <w:r>
              <w:rPr>
                <w:b/>
                <w:sz w:val="20"/>
                <w:szCs w:val="20"/>
              </w:rPr>
              <w:t>Bicycling opportunities Cape Cod Rail Trail</w:t>
            </w:r>
            <w:r w:rsidR="006E4E1C">
              <w:rPr>
                <w:b/>
                <w:sz w:val="20"/>
                <w:szCs w:val="20"/>
              </w:rPr>
              <w:t xml:space="preserve">.  Bring your own bike or bike rentals </w:t>
            </w:r>
            <w:proofErr w:type="gramStart"/>
            <w:r w:rsidR="006E4E1C">
              <w:rPr>
                <w:b/>
                <w:sz w:val="20"/>
                <w:szCs w:val="20"/>
              </w:rPr>
              <w:t>available</w:t>
            </w:r>
            <w:proofErr w:type="gramEnd"/>
            <w:r w:rsidR="006E4E1C">
              <w:rPr>
                <w:b/>
                <w:sz w:val="20"/>
                <w:szCs w:val="20"/>
              </w:rPr>
              <w:t>.</w:t>
            </w:r>
          </w:p>
          <w:p w14:paraId="5B7894FD" w14:textId="71A73A6F" w:rsidR="00C8516C" w:rsidRDefault="00407157">
            <w:pPr>
              <w:numPr>
                <w:ilvl w:val="0"/>
                <w:numId w:val="2"/>
              </w:numPr>
              <w:ind w:hanging="360"/>
            </w:pPr>
            <w:proofErr w:type="spellStart"/>
            <w:r>
              <w:rPr>
                <w:b/>
                <w:sz w:val="20"/>
                <w:szCs w:val="20"/>
              </w:rPr>
              <w:t>Self drive</w:t>
            </w:r>
            <w:proofErr w:type="spellEnd"/>
            <w:r>
              <w:rPr>
                <w:b/>
                <w:sz w:val="20"/>
                <w:szCs w:val="20"/>
              </w:rPr>
              <w:t xml:space="preserve"> trip</w:t>
            </w:r>
            <w:r w:rsidR="006E4E1C">
              <w:rPr>
                <w:b/>
                <w:sz w:val="20"/>
                <w:szCs w:val="20"/>
              </w:rPr>
              <w:t>.</w:t>
            </w:r>
            <w:r>
              <w:rPr>
                <w:rFonts w:ascii="Arial" w:eastAsia="Arial" w:hAnsi="Arial" w:cs="Arial"/>
                <w:sz w:val="24"/>
                <w:szCs w:val="24"/>
              </w:rPr>
              <w:t xml:space="preserve"> </w:t>
            </w:r>
          </w:p>
        </w:tc>
      </w:tr>
      <w:tr w:rsidR="00C8516C" w14:paraId="13D2BE9B" w14:textId="77777777">
        <w:trPr>
          <w:trHeight w:val="1120"/>
        </w:trPr>
        <w:tc>
          <w:tcPr>
            <w:tcW w:w="11010" w:type="dxa"/>
            <w:gridSpan w:val="2"/>
            <w:tcBorders>
              <w:top w:val="single" w:sz="6" w:space="0" w:color="000000"/>
              <w:left w:val="single" w:sz="6" w:space="0" w:color="000000"/>
              <w:bottom w:val="single" w:sz="6" w:space="0" w:color="000000"/>
              <w:right w:val="single" w:sz="6" w:space="0" w:color="000000"/>
            </w:tcBorders>
          </w:tcPr>
          <w:p w14:paraId="48F83CDC" w14:textId="3EF35CF2" w:rsidR="00C8516C" w:rsidRDefault="00407157">
            <w:pPr>
              <w:rPr>
                <w:b/>
              </w:rPr>
            </w:pPr>
            <w:r>
              <w:rPr>
                <w:rFonts w:ascii="Arial" w:eastAsia="Arial" w:hAnsi="Arial" w:cs="Arial"/>
                <w:b/>
                <w:sz w:val="20"/>
                <w:szCs w:val="20"/>
              </w:rPr>
              <w:t>Deposit</w:t>
            </w:r>
            <w:r>
              <w:rPr>
                <w:rFonts w:ascii="Gautami" w:eastAsia="Gautami" w:hAnsi="Gautami" w:cs="Gautami"/>
                <w:sz w:val="20"/>
                <w:szCs w:val="20"/>
              </w:rPr>
              <w:t>​</w:t>
            </w:r>
            <w:r>
              <w:rPr>
                <w:rFonts w:ascii="Arial" w:eastAsia="Arial" w:hAnsi="Arial" w:cs="Arial"/>
                <w:sz w:val="20"/>
                <w:szCs w:val="20"/>
              </w:rPr>
              <w:t xml:space="preserve"> </w:t>
            </w:r>
            <w:r>
              <w:rPr>
                <w:rFonts w:ascii="Arial" w:eastAsia="Arial" w:hAnsi="Arial" w:cs="Arial"/>
                <w:b/>
                <w:sz w:val="20"/>
                <w:szCs w:val="20"/>
              </w:rPr>
              <w:t>of $100.00 or pay in full starting:  6/</w:t>
            </w:r>
            <w:r w:rsidR="00E104B5">
              <w:rPr>
                <w:rFonts w:ascii="Arial" w:eastAsia="Arial" w:hAnsi="Arial" w:cs="Arial"/>
                <w:b/>
                <w:sz w:val="20"/>
                <w:szCs w:val="20"/>
              </w:rPr>
              <w:t>0</w:t>
            </w:r>
            <w:r w:rsidR="006E4E1C">
              <w:rPr>
                <w:rFonts w:ascii="Arial" w:eastAsia="Arial" w:hAnsi="Arial" w:cs="Arial"/>
                <w:b/>
                <w:sz w:val="20"/>
                <w:szCs w:val="20"/>
              </w:rPr>
              <w:t>1</w:t>
            </w:r>
            <w:r>
              <w:rPr>
                <w:rFonts w:ascii="Arial" w:eastAsia="Arial" w:hAnsi="Arial" w:cs="Arial"/>
                <w:b/>
                <w:sz w:val="20"/>
                <w:szCs w:val="20"/>
              </w:rPr>
              <w:t>/</w:t>
            </w:r>
            <w:r w:rsidR="003B5469">
              <w:rPr>
                <w:rFonts w:ascii="Arial" w:eastAsia="Arial" w:hAnsi="Arial" w:cs="Arial"/>
                <w:b/>
                <w:sz w:val="20"/>
                <w:szCs w:val="20"/>
              </w:rPr>
              <w:t>20</w:t>
            </w:r>
            <w:r>
              <w:rPr>
                <w:rFonts w:ascii="Arial" w:eastAsia="Arial" w:hAnsi="Arial" w:cs="Arial"/>
                <w:b/>
                <w:sz w:val="20"/>
                <w:szCs w:val="20"/>
              </w:rPr>
              <w:t>2</w:t>
            </w:r>
            <w:r w:rsidR="006E4E1C">
              <w:rPr>
                <w:rFonts w:ascii="Arial" w:eastAsia="Arial" w:hAnsi="Arial" w:cs="Arial"/>
                <w:b/>
                <w:sz w:val="20"/>
                <w:szCs w:val="20"/>
              </w:rPr>
              <w:t>3</w:t>
            </w:r>
            <w:r>
              <w:rPr>
                <w:rFonts w:ascii="Arial" w:eastAsia="Arial" w:hAnsi="Arial" w:cs="Arial"/>
                <w:b/>
                <w:sz w:val="20"/>
                <w:szCs w:val="20"/>
              </w:rPr>
              <w:t xml:space="preserve"> </w:t>
            </w:r>
            <w:r w:rsidR="003B5469" w:rsidRPr="006E4E1C">
              <w:rPr>
                <w:rFonts w:ascii="Arial" w:eastAsia="Arial" w:hAnsi="Arial" w:cs="Arial"/>
                <w:b/>
                <w:color w:val="FF0000"/>
                <w:sz w:val="20"/>
                <w:szCs w:val="20"/>
              </w:rPr>
              <w:t>___</w:t>
            </w:r>
            <w:r w:rsidRPr="006E4E1C">
              <w:rPr>
                <w:rFonts w:ascii="Arial" w:eastAsia="Arial" w:hAnsi="Arial" w:cs="Arial"/>
                <w:b/>
                <w:color w:val="FF0000"/>
                <w:sz w:val="20"/>
                <w:szCs w:val="20"/>
              </w:rPr>
              <w:t xml:space="preserve"> </w:t>
            </w:r>
            <w:r>
              <w:rPr>
                <w:rFonts w:ascii="Arial" w:eastAsia="Arial" w:hAnsi="Arial" w:cs="Arial"/>
                <w:b/>
                <w:sz w:val="20"/>
                <w:szCs w:val="20"/>
              </w:rPr>
              <w:t>Total payment due by 08/01/202</w:t>
            </w:r>
            <w:r w:rsidR="006E4E1C">
              <w:rPr>
                <w:rFonts w:ascii="Arial" w:eastAsia="Arial" w:hAnsi="Arial" w:cs="Arial"/>
                <w:b/>
                <w:sz w:val="20"/>
                <w:szCs w:val="20"/>
              </w:rPr>
              <w:t>3</w:t>
            </w:r>
            <w:r w:rsidR="006E4E1C" w:rsidRPr="006E4E1C">
              <w:rPr>
                <w:rFonts w:ascii="Arial" w:eastAsia="Arial" w:hAnsi="Arial" w:cs="Arial"/>
                <w:b/>
                <w:color w:val="FF0000"/>
                <w:sz w:val="20"/>
                <w:szCs w:val="20"/>
              </w:rPr>
              <w:t>__</w:t>
            </w:r>
            <w:r w:rsidR="003B5469" w:rsidRPr="006E4E1C">
              <w:rPr>
                <w:rFonts w:ascii="Arial" w:eastAsia="Arial" w:hAnsi="Arial" w:cs="Arial"/>
                <w:b/>
                <w:color w:val="FF0000"/>
                <w:sz w:val="20"/>
                <w:szCs w:val="20"/>
              </w:rPr>
              <w:t>__</w:t>
            </w:r>
            <w:r>
              <w:rPr>
                <w:rFonts w:ascii="Arial" w:eastAsia="Arial" w:hAnsi="Arial" w:cs="Arial"/>
                <w:b/>
                <w:sz w:val="20"/>
                <w:szCs w:val="20"/>
              </w:rPr>
              <w:t xml:space="preserve">. </w:t>
            </w:r>
          </w:p>
          <w:p w14:paraId="7643ABEB" w14:textId="77777777" w:rsidR="00C8516C" w:rsidRDefault="00407157">
            <w:pPr>
              <w:spacing w:after="27"/>
              <w:rPr>
                <w:rFonts w:ascii="Arial" w:eastAsia="Arial" w:hAnsi="Arial" w:cs="Arial"/>
                <w:b/>
                <w:sz w:val="20"/>
                <w:szCs w:val="20"/>
              </w:rPr>
            </w:pPr>
            <w:r>
              <w:rPr>
                <w:rFonts w:ascii="Arial" w:eastAsia="Arial" w:hAnsi="Arial" w:cs="Arial"/>
                <w:b/>
                <w:sz w:val="20"/>
                <w:szCs w:val="20"/>
              </w:rPr>
              <w:t xml:space="preserve">Make checks payable to:  </w:t>
            </w:r>
            <w:r w:rsidRPr="006E4E1C">
              <w:rPr>
                <w:rFonts w:ascii="Arial" w:eastAsia="Arial" w:hAnsi="Arial" w:cs="Arial"/>
                <w:b/>
                <w:sz w:val="20"/>
                <w:szCs w:val="20"/>
              </w:rPr>
              <w:t xml:space="preserve"> NH Ski Club</w:t>
            </w:r>
            <w:r>
              <w:rPr>
                <w:rFonts w:ascii="Arial" w:eastAsia="Arial" w:hAnsi="Arial" w:cs="Arial"/>
                <w:b/>
                <w:sz w:val="20"/>
                <w:szCs w:val="20"/>
              </w:rPr>
              <w:t xml:space="preserve"> </w:t>
            </w:r>
          </w:p>
          <w:p w14:paraId="1D275B12" w14:textId="77777777" w:rsidR="00C8516C" w:rsidRDefault="00407157">
            <w:pPr>
              <w:rPr>
                <w:b/>
              </w:rPr>
            </w:pPr>
            <w:r>
              <w:rPr>
                <w:rFonts w:ascii="Arial" w:eastAsia="Arial" w:hAnsi="Arial" w:cs="Arial"/>
                <w:b/>
                <w:sz w:val="20"/>
                <w:szCs w:val="20"/>
              </w:rPr>
              <w:t xml:space="preserve">Mail with completed form to: Nancy Keenom </w:t>
            </w:r>
            <w:proofErr w:type="gramStart"/>
            <w:r>
              <w:rPr>
                <w:rFonts w:ascii="Arial" w:eastAsia="Arial" w:hAnsi="Arial" w:cs="Arial"/>
                <w:b/>
                <w:sz w:val="20"/>
                <w:szCs w:val="20"/>
              </w:rPr>
              <w:t>Caron  1465</w:t>
            </w:r>
            <w:proofErr w:type="gramEnd"/>
            <w:r>
              <w:rPr>
                <w:rFonts w:ascii="Arial" w:eastAsia="Arial" w:hAnsi="Arial" w:cs="Arial"/>
                <w:b/>
                <w:sz w:val="20"/>
                <w:szCs w:val="20"/>
              </w:rPr>
              <w:t xml:space="preserve"> Hooksett Rd Unit #1016  Hooksett, NH  03106-1821</w:t>
            </w:r>
          </w:p>
          <w:p w14:paraId="09DD8F65" w14:textId="385F2B67" w:rsidR="006E4E1C" w:rsidRPr="006E4E1C" w:rsidRDefault="00407157">
            <w:pPr>
              <w:rPr>
                <w:rFonts w:ascii="Arial" w:eastAsia="Arial" w:hAnsi="Arial" w:cs="Arial"/>
                <w:b/>
                <w:sz w:val="20"/>
                <w:szCs w:val="20"/>
              </w:rPr>
            </w:pPr>
            <w:r>
              <w:rPr>
                <w:rFonts w:ascii="Arial" w:eastAsia="Arial" w:hAnsi="Arial" w:cs="Arial"/>
                <w:b/>
                <w:sz w:val="20"/>
                <w:szCs w:val="20"/>
              </w:rPr>
              <w:t xml:space="preserve">Trip Leader: Nancy KC </w:t>
            </w:r>
            <w:hyperlink r:id="rId6">
              <w:r>
                <w:rPr>
                  <w:rFonts w:ascii="Arial" w:eastAsia="Arial" w:hAnsi="Arial" w:cs="Arial"/>
                  <w:b/>
                  <w:color w:val="1155CC"/>
                  <w:sz w:val="20"/>
                  <w:szCs w:val="20"/>
                  <w:u w:val="single"/>
                </w:rPr>
                <w:t>kcaronn@yahoo.com</w:t>
              </w:r>
            </w:hyperlink>
            <w:r>
              <w:rPr>
                <w:rFonts w:ascii="Arial" w:eastAsia="Arial" w:hAnsi="Arial" w:cs="Arial"/>
                <w:b/>
                <w:sz w:val="20"/>
                <w:szCs w:val="20"/>
              </w:rPr>
              <w:t xml:space="preserve">  Cell 603-533-7576 </w:t>
            </w:r>
            <w:r w:rsidR="006E4E1C">
              <w:rPr>
                <w:rFonts w:ascii="Arial" w:eastAsia="Arial" w:hAnsi="Arial" w:cs="Arial"/>
                <w:b/>
                <w:sz w:val="20"/>
                <w:szCs w:val="20"/>
              </w:rPr>
              <w:t xml:space="preserve">&amp; Jennifer Stitt </w:t>
            </w:r>
            <w:hyperlink r:id="rId7" w:history="1">
              <w:r w:rsidR="006E4E1C" w:rsidRPr="00E07E6D">
                <w:rPr>
                  <w:rStyle w:val="Hyperlink"/>
                  <w:rFonts w:ascii="Arial" w:eastAsia="Arial" w:hAnsi="Arial" w:cs="Arial"/>
                  <w:b/>
                  <w:sz w:val="20"/>
                  <w:szCs w:val="20"/>
                </w:rPr>
                <w:t>jennifer.stitt@comcast.net</w:t>
              </w:r>
            </w:hyperlink>
            <w:r w:rsidR="006E4E1C">
              <w:rPr>
                <w:rFonts w:ascii="Arial" w:eastAsia="Arial" w:hAnsi="Arial" w:cs="Arial"/>
                <w:b/>
                <w:sz w:val="20"/>
                <w:szCs w:val="20"/>
              </w:rPr>
              <w:t xml:space="preserve">  </w:t>
            </w:r>
          </w:p>
        </w:tc>
      </w:tr>
      <w:tr w:rsidR="00C8516C" w14:paraId="64D2531B" w14:textId="77777777">
        <w:trPr>
          <w:trHeight w:val="4840"/>
        </w:trPr>
        <w:tc>
          <w:tcPr>
            <w:tcW w:w="11010" w:type="dxa"/>
            <w:gridSpan w:val="2"/>
            <w:tcBorders>
              <w:top w:val="single" w:sz="6" w:space="0" w:color="000000"/>
              <w:left w:val="single" w:sz="6" w:space="0" w:color="000000"/>
              <w:bottom w:val="single" w:sz="6" w:space="0" w:color="000000"/>
              <w:right w:val="single" w:sz="6" w:space="0" w:color="000000"/>
            </w:tcBorders>
          </w:tcPr>
          <w:p w14:paraId="16E6FA88" w14:textId="77777777" w:rsidR="00C8516C" w:rsidRDefault="00407157">
            <w:pPr>
              <w:rPr>
                <w:rFonts w:ascii="Arial" w:eastAsia="Arial" w:hAnsi="Arial" w:cs="Arial"/>
                <w:b/>
                <w:sz w:val="20"/>
                <w:szCs w:val="20"/>
              </w:rPr>
            </w:pPr>
            <w:r>
              <w:rPr>
                <w:rFonts w:ascii="Arial" w:eastAsia="Arial" w:hAnsi="Arial" w:cs="Arial"/>
                <w:b/>
                <w:sz w:val="20"/>
                <w:szCs w:val="20"/>
              </w:rPr>
              <w:t xml:space="preserve">Cancellation and refund policy: There are no refunds for the trip unless you find a replacement, then you will be reimbursed upon request. For more information review the policy:  </w:t>
            </w:r>
            <w:hyperlink r:id="rId8">
              <w:r>
                <w:rPr>
                  <w:b/>
                  <w:i/>
                  <w:color w:val="0070C0"/>
                  <w:sz w:val="24"/>
                  <w:szCs w:val="24"/>
                </w:rPr>
                <w:t>NHSC trip cancellation and refund policies</w:t>
              </w:r>
            </w:hyperlink>
          </w:p>
          <w:p w14:paraId="3625EC0E" w14:textId="77777777" w:rsidR="00C8516C" w:rsidRDefault="00407157">
            <w:pPr>
              <w:numPr>
                <w:ilvl w:val="0"/>
                <w:numId w:val="1"/>
              </w:numPr>
              <w:ind w:left="630" w:hanging="270"/>
              <w:rPr>
                <w:rFonts w:ascii="Arial" w:eastAsia="Arial" w:hAnsi="Arial" w:cs="Arial"/>
                <w:b/>
                <w:sz w:val="20"/>
                <w:szCs w:val="20"/>
              </w:rPr>
            </w:pPr>
            <w:r>
              <w:rPr>
                <w:rFonts w:ascii="Arial" w:eastAsia="Arial" w:hAnsi="Arial" w:cs="Arial"/>
                <w:b/>
                <w:sz w:val="20"/>
                <w:szCs w:val="20"/>
              </w:rPr>
              <w:t xml:space="preserve"> </w:t>
            </w:r>
            <w:proofErr w:type="gramStart"/>
            <w:r>
              <w:rPr>
                <w:rFonts w:ascii="Arial" w:eastAsia="Arial" w:hAnsi="Arial" w:cs="Arial"/>
                <w:b/>
                <w:sz w:val="20"/>
                <w:szCs w:val="20"/>
              </w:rPr>
              <w:t>Check ,</w:t>
            </w:r>
            <w:proofErr w:type="gramEnd"/>
            <w:r w:rsidRPr="006E4E1C">
              <w:rPr>
                <w:rFonts w:ascii="Arial" w:eastAsia="Arial" w:hAnsi="Arial" w:cs="Arial"/>
                <w:b/>
                <w:color w:val="FF0000"/>
                <w:sz w:val="20"/>
                <w:szCs w:val="20"/>
              </w:rPr>
              <w:t>_____ ____</w:t>
            </w:r>
            <w:r>
              <w:rPr>
                <w:rFonts w:ascii="Arial" w:eastAsia="Arial" w:hAnsi="Arial" w:cs="Arial"/>
                <w:b/>
                <w:sz w:val="20"/>
                <w:szCs w:val="20"/>
              </w:rPr>
              <w:t xml:space="preserve"> Initial &amp; Date to indicate that you have read &amp; understand the cancellation &amp; refund policy. </w:t>
            </w:r>
          </w:p>
          <w:p w14:paraId="67DD94D9" w14:textId="77777777" w:rsidR="00C8516C" w:rsidRDefault="00C8516C">
            <w:pPr>
              <w:jc w:val="both"/>
              <w:rPr>
                <w:sz w:val="18"/>
                <w:szCs w:val="18"/>
              </w:rPr>
            </w:pPr>
          </w:p>
          <w:p w14:paraId="3AA438C7" w14:textId="77777777" w:rsidR="00C8516C" w:rsidRDefault="00407157">
            <w:pPr>
              <w:rPr>
                <w:rFonts w:ascii="Arial" w:eastAsia="Arial" w:hAnsi="Arial" w:cs="Arial"/>
                <w:color w:val="000000"/>
              </w:rPr>
            </w:pPr>
            <w:r>
              <w:rPr>
                <w:rFonts w:ascii="Arial" w:eastAsia="Arial" w:hAnsi="Arial" w:cs="Arial"/>
                <w:color w:val="000000"/>
              </w:rPr>
              <w:t xml:space="preserve">Name ____________________________________ </w:t>
            </w:r>
            <w:proofErr w:type="gramStart"/>
            <w:r>
              <w:rPr>
                <w:rFonts w:ascii="Arial" w:eastAsia="Arial" w:hAnsi="Arial" w:cs="Arial"/>
                <w:color w:val="000000"/>
              </w:rPr>
              <w:t>Address:_</w:t>
            </w:r>
            <w:proofErr w:type="gramEnd"/>
            <w:r>
              <w:rPr>
                <w:rFonts w:ascii="Arial" w:eastAsia="Arial" w:hAnsi="Arial" w:cs="Arial"/>
                <w:color w:val="000000"/>
              </w:rPr>
              <w:t>__________________________________</w:t>
            </w:r>
          </w:p>
          <w:p w14:paraId="4922EC01" w14:textId="77777777" w:rsidR="00C8516C" w:rsidRDefault="00407157">
            <w:pPr>
              <w:rPr>
                <w:rFonts w:ascii="Arial" w:eastAsia="Arial" w:hAnsi="Arial" w:cs="Arial"/>
                <w:color w:val="000000"/>
              </w:rPr>
            </w:pPr>
            <w:proofErr w:type="gramStart"/>
            <w:r>
              <w:rPr>
                <w:rFonts w:ascii="Arial" w:eastAsia="Arial" w:hAnsi="Arial" w:cs="Arial"/>
                <w:color w:val="000000"/>
              </w:rPr>
              <w:t>City:_</w:t>
            </w:r>
            <w:proofErr w:type="gramEnd"/>
            <w:r>
              <w:rPr>
                <w:rFonts w:ascii="Arial" w:eastAsia="Arial" w:hAnsi="Arial" w:cs="Arial"/>
                <w:color w:val="000000"/>
              </w:rPr>
              <w:t>____________________________________ State:_____________ Zip:______________________</w:t>
            </w:r>
          </w:p>
          <w:p w14:paraId="5BC4C7AA" w14:textId="77777777" w:rsidR="00C8516C" w:rsidRDefault="00407157">
            <w:pPr>
              <w:rPr>
                <w:rFonts w:ascii="Arial" w:eastAsia="Arial" w:hAnsi="Arial" w:cs="Arial"/>
                <w:color w:val="000000"/>
              </w:rPr>
            </w:pPr>
            <w:r>
              <w:rPr>
                <w:rFonts w:ascii="Arial" w:eastAsia="Arial" w:hAnsi="Arial" w:cs="Arial"/>
                <w:color w:val="000000"/>
              </w:rPr>
              <w:t xml:space="preserve">Cell </w:t>
            </w:r>
            <w:proofErr w:type="gramStart"/>
            <w:r>
              <w:rPr>
                <w:rFonts w:ascii="Arial" w:eastAsia="Arial" w:hAnsi="Arial" w:cs="Arial"/>
                <w:color w:val="000000"/>
              </w:rPr>
              <w:t>phone:_</w:t>
            </w:r>
            <w:proofErr w:type="gramEnd"/>
            <w:r>
              <w:rPr>
                <w:rFonts w:ascii="Arial" w:eastAsia="Arial" w:hAnsi="Arial" w:cs="Arial"/>
                <w:color w:val="000000"/>
              </w:rPr>
              <w:t>______________________________ Email:______________________________________</w:t>
            </w:r>
          </w:p>
          <w:p w14:paraId="272CB4C7" w14:textId="77777777" w:rsidR="00C8516C" w:rsidRDefault="00407157">
            <w:pPr>
              <w:rPr>
                <w:rFonts w:ascii="Arial" w:eastAsia="Arial" w:hAnsi="Arial" w:cs="Arial"/>
                <w:color w:val="000000"/>
              </w:rPr>
            </w:pPr>
            <w:r>
              <w:rPr>
                <w:rFonts w:ascii="Arial" w:eastAsia="Arial" w:hAnsi="Arial" w:cs="Arial"/>
                <w:color w:val="000000"/>
              </w:rPr>
              <w:t xml:space="preserve">Emergency </w:t>
            </w:r>
            <w:proofErr w:type="gramStart"/>
            <w:r>
              <w:rPr>
                <w:rFonts w:ascii="Arial" w:eastAsia="Arial" w:hAnsi="Arial" w:cs="Arial"/>
                <w:color w:val="000000"/>
              </w:rPr>
              <w:t>contact:_</w:t>
            </w:r>
            <w:proofErr w:type="gramEnd"/>
            <w:r>
              <w:rPr>
                <w:rFonts w:ascii="Arial" w:eastAsia="Arial" w:hAnsi="Arial" w:cs="Arial"/>
                <w:color w:val="000000"/>
              </w:rPr>
              <w:t xml:space="preserve">_____________________ </w:t>
            </w:r>
            <w:r>
              <w:rPr>
                <w:rFonts w:ascii="Arial" w:eastAsia="Arial" w:hAnsi="Arial" w:cs="Arial"/>
              </w:rPr>
              <w:t>R</w:t>
            </w:r>
            <w:r>
              <w:rPr>
                <w:rFonts w:ascii="Arial" w:eastAsia="Arial" w:hAnsi="Arial" w:cs="Arial"/>
                <w:color w:val="000000"/>
              </w:rPr>
              <w:t xml:space="preserve">elation:______________ </w:t>
            </w:r>
            <w:r>
              <w:rPr>
                <w:rFonts w:ascii="Arial" w:eastAsia="Arial" w:hAnsi="Arial" w:cs="Arial"/>
              </w:rPr>
              <w:t>P</w:t>
            </w:r>
            <w:r>
              <w:rPr>
                <w:rFonts w:ascii="Arial" w:eastAsia="Arial" w:hAnsi="Arial" w:cs="Arial"/>
                <w:color w:val="000000"/>
              </w:rPr>
              <w:t>hone:__________________</w:t>
            </w:r>
          </w:p>
          <w:p w14:paraId="791FFEF8" w14:textId="77777777" w:rsidR="00C8516C" w:rsidRDefault="00407157">
            <w:pPr>
              <w:rPr>
                <w:rFonts w:ascii="Arial" w:eastAsia="Arial" w:hAnsi="Arial" w:cs="Arial"/>
                <w:color w:val="000000"/>
              </w:rPr>
            </w:pPr>
            <w:r>
              <w:rPr>
                <w:rFonts w:ascii="Arial" w:eastAsia="Arial" w:hAnsi="Arial" w:cs="Arial"/>
                <w:color w:val="000000"/>
              </w:rPr>
              <w:t>Roommate (if known) __________________________________________________________________</w:t>
            </w:r>
          </w:p>
          <w:p w14:paraId="5B8577A3" w14:textId="77777777" w:rsidR="00C8516C" w:rsidRDefault="00C8516C">
            <w:pPr>
              <w:rPr>
                <w:rFonts w:ascii="Arial" w:eastAsia="Arial" w:hAnsi="Arial" w:cs="Arial"/>
                <w:color w:val="000000"/>
                <w:sz w:val="16"/>
                <w:szCs w:val="16"/>
              </w:rPr>
            </w:pPr>
          </w:p>
          <w:p w14:paraId="2A4B98AF" w14:textId="67EC0313" w:rsidR="00C8516C" w:rsidRDefault="00407157">
            <w:pPr>
              <w:rPr>
                <w:rFonts w:ascii="Arial" w:eastAsia="Arial" w:hAnsi="Arial" w:cs="Arial"/>
                <w:color w:val="000000"/>
                <w:sz w:val="20"/>
                <w:szCs w:val="20"/>
              </w:rPr>
            </w:pPr>
            <w:r>
              <w:rPr>
                <w:rFonts w:ascii="Arial" w:eastAsia="Arial" w:hAnsi="Arial" w:cs="Arial"/>
                <w:color w:val="000000"/>
                <w:sz w:val="20"/>
                <w:szCs w:val="20"/>
              </w:rPr>
              <w:t xml:space="preserve">I, the undersigned, if accepted as a member on this trip, agree to </w:t>
            </w:r>
            <w:proofErr w:type="gramStart"/>
            <w:r>
              <w:rPr>
                <w:rFonts w:ascii="Arial" w:eastAsia="Arial" w:hAnsi="Arial" w:cs="Arial"/>
                <w:color w:val="000000"/>
                <w:sz w:val="20"/>
                <w:szCs w:val="20"/>
              </w:rPr>
              <w:t>abide by club policies and guidelines at all times</w:t>
            </w:r>
            <w:proofErr w:type="gramEnd"/>
            <w:r>
              <w:rPr>
                <w:rFonts w:ascii="Arial" w:eastAsia="Arial" w:hAnsi="Arial" w:cs="Arial"/>
                <w:color w:val="000000"/>
                <w:sz w:val="20"/>
                <w:szCs w:val="20"/>
              </w:rPr>
              <w:t xml:space="preserve"> during the course of this trip. I also certify, by my signature, that I am 18 years of age or older. I understand that club activities can be potentially hazardous, and I will not hold the New Hampshire Ski Club, the trip Leader, Board of Directors, operations director, </w:t>
            </w:r>
            <w:proofErr w:type="spellStart"/>
            <w:r w:rsidR="00203E2C">
              <w:rPr>
                <w:rFonts w:ascii="Arial" w:eastAsia="Arial" w:hAnsi="Arial" w:cs="Arial"/>
                <w:color w:val="000000"/>
                <w:sz w:val="20"/>
                <w:szCs w:val="20"/>
              </w:rPr>
              <w:t>chairpeople</w:t>
            </w:r>
            <w:proofErr w:type="spellEnd"/>
            <w:r>
              <w:rPr>
                <w:rFonts w:ascii="Arial" w:eastAsia="Arial" w:hAnsi="Arial" w:cs="Arial"/>
                <w:color w:val="000000"/>
                <w:sz w:val="20"/>
                <w:szCs w:val="20"/>
              </w:rPr>
              <w:t>, advisors, or members responsible for any injury or damage to me, or my family members, encountered while participating in this trip.</w:t>
            </w:r>
          </w:p>
          <w:p w14:paraId="312D3DB4" w14:textId="77777777" w:rsidR="00C8516C" w:rsidRDefault="00C8516C">
            <w:pPr>
              <w:rPr>
                <w:rFonts w:ascii="Arial" w:eastAsia="Arial" w:hAnsi="Arial" w:cs="Arial"/>
              </w:rPr>
            </w:pPr>
          </w:p>
          <w:p w14:paraId="2FA4EAD9" w14:textId="18DBC851" w:rsidR="00C8516C" w:rsidRDefault="006E4E1C">
            <w:pPr>
              <w:rPr>
                <w:rFonts w:ascii="Arial" w:eastAsia="Arial" w:hAnsi="Arial" w:cs="Arial"/>
                <w:color w:val="000000"/>
              </w:rPr>
            </w:pPr>
            <w:r>
              <w:rPr>
                <w:rFonts w:ascii="Arial" w:eastAsia="Arial" w:hAnsi="Arial" w:cs="Arial"/>
                <w:color w:val="000000"/>
              </w:rPr>
              <w:t>Signature: _</w:t>
            </w:r>
            <w:r w:rsidR="00407157">
              <w:rPr>
                <w:rFonts w:ascii="Arial" w:eastAsia="Arial" w:hAnsi="Arial" w:cs="Arial"/>
                <w:color w:val="000000"/>
              </w:rPr>
              <w:t xml:space="preserve">________________________________________________________ </w:t>
            </w:r>
            <w:proofErr w:type="gramStart"/>
            <w:r w:rsidR="00407157">
              <w:rPr>
                <w:rFonts w:ascii="Arial" w:eastAsia="Arial" w:hAnsi="Arial" w:cs="Arial"/>
                <w:color w:val="000000"/>
              </w:rPr>
              <w:t>Date:_</w:t>
            </w:r>
            <w:proofErr w:type="gramEnd"/>
            <w:r w:rsidR="00407157">
              <w:rPr>
                <w:rFonts w:ascii="Arial" w:eastAsia="Arial" w:hAnsi="Arial" w:cs="Arial"/>
                <w:color w:val="000000"/>
              </w:rPr>
              <w:t>___________</w:t>
            </w:r>
            <w:r>
              <w:rPr>
                <w:rFonts w:ascii="Arial" w:eastAsia="Arial" w:hAnsi="Arial" w:cs="Arial"/>
                <w:color w:val="000000"/>
              </w:rPr>
              <w:t>_</w:t>
            </w:r>
          </w:p>
        </w:tc>
      </w:tr>
    </w:tbl>
    <w:p w14:paraId="73CB2F90" w14:textId="77777777" w:rsidR="00C8516C" w:rsidRDefault="00C8516C">
      <w:pPr>
        <w:spacing w:after="0"/>
        <w:ind w:left="-720"/>
        <w:jc w:val="both"/>
      </w:pPr>
      <w:bookmarkStart w:id="0" w:name="_yzu5ul50dgh8" w:colFirst="0" w:colLast="0"/>
      <w:bookmarkEnd w:id="0"/>
    </w:p>
    <w:sectPr w:rsidR="00C8516C">
      <w:pgSz w:w="12240" w:h="15840"/>
      <w:pgMar w:top="1028" w:right="1440" w:bottom="89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utami">
    <w:altName w:val="Microsoft New Tai Lue"/>
    <w:panose1 w:val="02000500000000000000"/>
    <w:charset w:val="00"/>
    <w:family w:val="swiss"/>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2161D"/>
    <w:multiLevelType w:val="multilevel"/>
    <w:tmpl w:val="26C0EC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4D5970"/>
    <w:multiLevelType w:val="multilevel"/>
    <w:tmpl w:val="AF7CBA24"/>
    <w:lvl w:ilvl="0">
      <w:start w:val="1"/>
      <w:numFmt w:val="bullet"/>
      <w:lvlText w:val="●"/>
      <w:lvlJc w:val="left"/>
      <w:pPr>
        <w:ind w:left="720" w:hanging="720"/>
      </w:pPr>
      <w:rPr>
        <w:rFonts w:ascii="Arial" w:eastAsia="Arial" w:hAnsi="Arial" w:cs="Arial"/>
        <w:b w:val="0"/>
        <w:i w:val="0"/>
        <w:strike w:val="0"/>
        <w:color w:val="000000"/>
        <w:sz w:val="20"/>
        <w:szCs w:val="20"/>
        <w:u w:val="none"/>
        <w:shd w:val="clear" w:color="auto" w:fill="auto"/>
        <w:vertAlign w:val="baseline"/>
      </w:rPr>
    </w:lvl>
    <w:lvl w:ilvl="1">
      <w:start w:val="1"/>
      <w:numFmt w:val="bullet"/>
      <w:lvlText w:val="o"/>
      <w:lvlJc w:val="left"/>
      <w:pPr>
        <w:ind w:left="1549" w:hanging="1549"/>
      </w:pPr>
      <w:rPr>
        <w:rFonts w:ascii="Arial" w:eastAsia="Arial" w:hAnsi="Arial" w:cs="Arial"/>
        <w:b w:val="0"/>
        <w:i w:val="0"/>
        <w:strike w:val="0"/>
        <w:color w:val="000000"/>
        <w:sz w:val="20"/>
        <w:szCs w:val="20"/>
        <w:u w:val="none"/>
        <w:shd w:val="clear" w:color="auto" w:fill="auto"/>
        <w:vertAlign w:val="baseline"/>
      </w:rPr>
    </w:lvl>
    <w:lvl w:ilvl="2">
      <w:start w:val="1"/>
      <w:numFmt w:val="bullet"/>
      <w:lvlText w:val="▪"/>
      <w:lvlJc w:val="left"/>
      <w:pPr>
        <w:ind w:left="2269" w:hanging="2269"/>
      </w:pPr>
      <w:rPr>
        <w:rFonts w:ascii="Arial" w:eastAsia="Arial" w:hAnsi="Arial" w:cs="Arial"/>
        <w:b w:val="0"/>
        <w:i w:val="0"/>
        <w:strike w:val="0"/>
        <w:color w:val="000000"/>
        <w:sz w:val="20"/>
        <w:szCs w:val="20"/>
        <w:u w:val="none"/>
        <w:shd w:val="clear" w:color="auto" w:fill="auto"/>
        <w:vertAlign w:val="baseline"/>
      </w:rPr>
    </w:lvl>
    <w:lvl w:ilvl="3">
      <w:start w:val="1"/>
      <w:numFmt w:val="bullet"/>
      <w:lvlText w:val="•"/>
      <w:lvlJc w:val="left"/>
      <w:pPr>
        <w:ind w:left="2989" w:hanging="2989"/>
      </w:pPr>
      <w:rPr>
        <w:rFonts w:ascii="Arial" w:eastAsia="Arial" w:hAnsi="Arial" w:cs="Arial"/>
        <w:b w:val="0"/>
        <w:i w:val="0"/>
        <w:strike w:val="0"/>
        <w:color w:val="000000"/>
        <w:sz w:val="20"/>
        <w:szCs w:val="20"/>
        <w:u w:val="none"/>
        <w:shd w:val="clear" w:color="auto" w:fill="auto"/>
        <w:vertAlign w:val="baseline"/>
      </w:rPr>
    </w:lvl>
    <w:lvl w:ilvl="4">
      <w:start w:val="1"/>
      <w:numFmt w:val="bullet"/>
      <w:lvlText w:val="o"/>
      <w:lvlJc w:val="left"/>
      <w:pPr>
        <w:ind w:left="3709" w:hanging="3709"/>
      </w:pPr>
      <w:rPr>
        <w:rFonts w:ascii="Arial" w:eastAsia="Arial" w:hAnsi="Arial" w:cs="Arial"/>
        <w:b w:val="0"/>
        <w:i w:val="0"/>
        <w:strike w:val="0"/>
        <w:color w:val="000000"/>
        <w:sz w:val="20"/>
        <w:szCs w:val="20"/>
        <w:u w:val="none"/>
        <w:shd w:val="clear" w:color="auto" w:fill="auto"/>
        <w:vertAlign w:val="baseline"/>
      </w:rPr>
    </w:lvl>
    <w:lvl w:ilvl="5">
      <w:start w:val="1"/>
      <w:numFmt w:val="bullet"/>
      <w:lvlText w:val="▪"/>
      <w:lvlJc w:val="left"/>
      <w:pPr>
        <w:ind w:left="4429" w:hanging="4429"/>
      </w:pPr>
      <w:rPr>
        <w:rFonts w:ascii="Arial" w:eastAsia="Arial" w:hAnsi="Arial" w:cs="Arial"/>
        <w:b w:val="0"/>
        <w:i w:val="0"/>
        <w:strike w:val="0"/>
        <w:color w:val="000000"/>
        <w:sz w:val="20"/>
        <w:szCs w:val="20"/>
        <w:u w:val="none"/>
        <w:shd w:val="clear" w:color="auto" w:fill="auto"/>
        <w:vertAlign w:val="baseline"/>
      </w:rPr>
    </w:lvl>
    <w:lvl w:ilvl="6">
      <w:start w:val="1"/>
      <w:numFmt w:val="bullet"/>
      <w:lvlText w:val="•"/>
      <w:lvlJc w:val="left"/>
      <w:pPr>
        <w:ind w:left="5149" w:hanging="5149"/>
      </w:pPr>
      <w:rPr>
        <w:rFonts w:ascii="Arial" w:eastAsia="Arial" w:hAnsi="Arial" w:cs="Arial"/>
        <w:b w:val="0"/>
        <w:i w:val="0"/>
        <w:strike w:val="0"/>
        <w:color w:val="000000"/>
        <w:sz w:val="20"/>
        <w:szCs w:val="20"/>
        <w:u w:val="none"/>
        <w:shd w:val="clear" w:color="auto" w:fill="auto"/>
        <w:vertAlign w:val="baseline"/>
      </w:rPr>
    </w:lvl>
    <w:lvl w:ilvl="7">
      <w:start w:val="1"/>
      <w:numFmt w:val="bullet"/>
      <w:lvlText w:val="o"/>
      <w:lvlJc w:val="left"/>
      <w:pPr>
        <w:ind w:left="5869" w:hanging="5869"/>
      </w:pPr>
      <w:rPr>
        <w:rFonts w:ascii="Arial" w:eastAsia="Arial" w:hAnsi="Arial" w:cs="Arial"/>
        <w:b w:val="0"/>
        <w:i w:val="0"/>
        <w:strike w:val="0"/>
        <w:color w:val="000000"/>
        <w:sz w:val="20"/>
        <w:szCs w:val="20"/>
        <w:u w:val="none"/>
        <w:shd w:val="clear" w:color="auto" w:fill="auto"/>
        <w:vertAlign w:val="baseline"/>
      </w:rPr>
    </w:lvl>
    <w:lvl w:ilvl="8">
      <w:start w:val="1"/>
      <w:numFmt w:val="bullet"/>
      <w:lvlText w:val="▪"/>
      <w:lvlJc w:val="left"/>
      <w:pPr>
        <w:ind w:left="6589" w:hanging="6589"/>
      </w:pPr>
      <w:rPr>
        <w:rFonts w:ascii="Arial" w:eastAsia="Arial" w:hAnsi="Arial" w:cs="Arial"/>
        <w:b w:val="0"/>
        <w:i w:val="0"/>
        <w:strike w:val="0"/>
        <w:color w:val="000000"/>
        <w:sz w:val="20"/>
        <w:szCs w:val="20"/>
        <w:u w:val="none"/>
        <w:shd w:val="clear" w:color="auto" w:fill="auto"/>
        <w:vertAlign w:val="baseline"/>
      </w:rPr>
    </w:lvl>
  </w:abstractNum>
  <w:num w:numId="1" w16cid:durableId="291526105">
    <w:abstractNumId w:val="0"/>
  </w:num>
  <w:num w:numId="2" w16cid:durableId="8890738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16C"/>
    <w:rsid w:val="0011137F"/>
    <w:rsid w:val="00203E2C"/>
    <w:rsid w:val="00305E03"/>
    <w:rsid w:val="00375E32"/>
    <w:rsid w:val="003B5469"/>
    <w:rsid w:val="00407157"/>
    <w:rsid w:val="004423E2"/>
    <w:rsid w:val="00584E88"/>
    <w:rsid w:val="006A6C1E"/>
    <w:rsid w:val="006E4E1C"/>
    <w:rsid w:val="00AC2D43"/>
    <w:rsid w:val="00C622C4"/>
    <w:rsid w:val="00C8516C"/>
    <w:rsid w:val="00E028AE"/>
    <w:rsid w:val="00E10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8762C"/>
  <w15:docId w15:val="{6DC91BE8-DB62-42FC-991D-3C1A5C61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21" w:type="dxa"/>
        <w:left w:w="109" w:type="dxa"/>
        <w:bottom w:w="10" w:type="dxa"/>
        <w:right w:w="0" w:type="dxa"/>
      </w:tblCellMar>
    </w:tblPr>
  </w:style>
  <w:style w:type="character" w:styleId="Hyperlink">
    <w:name w:val="Hyperlink"/>
    <w:basedOn w:val="DefaultParagraphFont"/>
    <w:uiPriority w:val="99"/>
    <w:unhideWhenUsed/>
    <w:rsid w:val="006E4E1C"/>
    <w:rPr>
      <w:color w:val="0000FF" w:themeColor="hyperlink"/>
      <w:u w:val="single"/>
    </w:rPr>
  </w:style>
  <w:style w:type="character" w:styleId="UnresolvedMention">
    <w:name w:val="Unresolved Mention"/>
    <w:basedOn w:val="DefaultParagraphFont"/>
    <w:uiPriority w:val="99"/>
    <w:semiHidden/>
    <w:unhideWhenUsed/>
    <w:rsid w:val="006E4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hskiclub.org/resources/Documents/NHSC%20trip%20cancellation%20and%20refund%20policies.pdf" TargetMode="External"/><Relationship Id="rId3" Type="http://schemas.openxmlformats.org/officeDocument/2006/relationships/settings" Target="settings.xml"/><Relationship Id="rId7" Type="http://schemas.openxmlformats.org/officeDocument/2006/relationships/hyperlink" Target="mailto:jennifer.stitt@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caronn@yahoo.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Keenom Caron</dc:creator>
  <cp:lastModifiedBy>Nancy Keenom Caron</cp:lastModifiedBy>
  <cp:revision>2</cp:revision>
  <dcterms:created xsi:type="dcterms:W3CDTF">2023-05-18T20:51:00Z</dcterms:created>
  <dcterms:modified xsi:type="dcterms:W3CDTF">2023-05-18T20:51:00Z</dcterms:modified>
</cp:coreProperties>
</file>